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1CA" w:rsidRDefault="008451CA" w:rsidP="008451C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САСТАНАК ЧЛАНОВА НАДЗОРНОГ ОДБОРА ЗА ИЗБОРНУ КАМПАЊУ СА ПРЕДСТАВНИЦИМА ПОСМАТРАЧКЕ МИСИЈЕ ЦРТА</w:t>
      </w:r>
    </w:p>
    <w:p w:rsidR="008451CA" w:rsidRDefault="008451CA" w:rsidP="008451CA">
      <w:pPr>
        <w:spacing w:after="180" w:line="300" w:lineRule="atLeast"/>
        <w:outlineLvl w:val="1"/>
        <w:rPr>
          <w:rFonts w:ascii="Times New Roman" w:eastAsia="Times New Roman" w:hAnsi="Times New Roman" w:cs="Times New Roman"/>
          <w:b/>
          <w:bCs/>
          <w:color w:val="294F9A"/>
          <w:sz w:val="24"/>
          <w:szCs w:val="24"/>
          <w:lang w:val="sr-Cyrl-RS"/>
        </w:rPr>
      </w:pPr>
    </w:p>
    <w:p w:rsidR="008451CA" w:rsidRDefault="008451CA" w:rsidP="008451CA">
      <w:pPr>
        <w:spacing w:after="180" w:line="300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Чланови Надзорног одбора за изборну кампању</w:t>
      </w:r>
      <w:r w:rsidR="00803E8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састали су се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у уторак, 21. </w:t>
      </w:r>
      <w:r w:rsidR="0097657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н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овембра</w:t>
      </w:r>
      <w:r w:rsidR="0097657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2023. године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 са предста</w:t>
      </w:r>
      <w:r w:rsidR="0036389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вницима Посматрачке мисије ЦРТА</w:t>
      </w:r>
      <w:r w:rsidR="00803E8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Владаном Јараковић и Ангелом Трајић</w:t>
      </w:r>
      <w:r w:rsidR="00803E8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чланицама правног тима. </w:t>
      </w:r>
    </w:p>
    <w:p w:rsidR="0096256A" w:rsidRDefault="008451CA" w:rsidP="008451CA">
      <w:pPr>
        <w:spacing w:after="180" w:line="300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На почетку састанка, пред</w:t>
      </w:r>
      <w:r w:rsidR="0036389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ставници Посматрачке мисије ЦРТА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упознали су чланове Надзорног одбора за изборну кампању о активностима које ЦРТА спроводи на посматрању избора</w:t>
      </w:r>
      <w:r w:rsidR="00803E8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</w:t>
      </w:r>
      <w:r w:rsidR="00C56A1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почев од њиховог расписивања 1. новембра 2023. године. </w:t>
      </w:r>
    </w:p>
    <w:p w:rsidR="008451CA" w:rsidRDefault="008451CA" w:rsidP="008451CA">
      <w:pPr>
        <w:spacing w:after="180" w:line="300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У наставку, замолили су чланове Надзорног одбора да им појасне одредбе Закона којима је прописана надлежност тог одбора, питање мандата чланова Надзорног одбора, посебно имајући у виду да су то била питања којима се овај одбор претежно бавио у претходном изборном циклусу, као и питање начина на који ће заинтересовани појединци моћи да</w:t>
      </w:r>
      <w:r w:rsidR="0096256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се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обрате Надзорном одбору, уколико уоче неправилности за које је овај одбор надлежан. </w:t>
      </w:r>
    </w:p>
    <w:p w:rsidR="00FD78B9" w:rsidRPr="009060B4" w:rsidRDefault="008451CA" w:rsidP="004B277C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Чланови Надзорно</w:t>
      </w:r>
      <w:r w:rsidR="000B0DD1"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г одбора указали су на важност</w:t>
      </w:r>
      <w:r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континуите</w:t>
      </w:r>
      <w:r w:rsidR="000B0DD1"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та у раду</w:t>
      </w:r>
      <w:r w:rsidR="00803E8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</w:t>
      </w:r>
      <w:r w:rsidR="000B0DD1"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4F6F"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као и да ће поједине</w:t>
      </w:r>
      <w:r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примедбе, предлози и идеје чланова </w:t>
      </w:r>
      <w:r w:rsidR="004B4F6F"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претходног </w:t>
      </w:r>
      <w:r w:rsidR="00803E8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сазива </w:t>
      </w:r>
      <w:r w:rsidR="004B4F6F"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Надзорног одбора </w:t>
      </w:r>
      <w:r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б</w:t>
      </w:r>
      <w:r w:rsidR="004B4F6F"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ити </w:t>
      </w:r>
      <w:r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примењен</w:t>
      </w:r>
      <w:r w:rsidR="004B4F6F"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е</w:t>
      </w:r>
      <w:r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у раду новоформираног Надзорног одбора,</w:t>
      </w:r>
      <w:r w:rsidR="004B4F6F"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у циљу веће продуктивности и транспарентности. </w:t>
      </w:r>
      <w:r w:rsidR="0068769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Законом</w:t>
      </w:r>
      <w:r w:rsidRPr="00B6766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о</w:t>
      </w:r>
      <w:r w:rsidR="0068769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избору народних посланика дефинисане</w:t>
      </w:r>
      <w:r w:rsidR="00A57D63" w:rsidRPr="00B6766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су надлежности Надзорног</w:t>
      </w:r>
      <w:r w:rsidR="00B6766F" w:rsidRPr="00B6766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одбора</w:t>
      </w:r>
      <w:r w:rsidR="000329B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68769C">
        <w:rPr>
          <w:rFonts w:ascii="Times New Roman" w:hAnsi="Times New Roman"/>
          <w:sz w:val="24"/>
          <w:szCs w:val="24"/>
          <w:lang w:val="sr-Cyrl-RS"/>
        </w:rPr>
        <w:t xml:space="preserve">али је статус Надзорног одбора као привременог или сталног тела остао </w:t>
      </w:r>
      <w:r w:rsidR="002779C0">
        <w:rPr>
          <w:rFonts w:ascii="Times New Roman" w:hAnsi="Times New Roman"/>
          <w:sz w:val="24"/>
          <w:szCs w:val="24"/>
          <w:lang w:val="sr-Cyrl-RS"/>
        </w:rPr>
        <w:t xml:space="preserve">недоречен. </w:t>
      </w:r>
      <w:r w:rsidR="005A5103">
        <w:rPr>
          <w:rFonts w:ascii="Times New Roman" w:hAnsi="Times New Roman"/>
          <w:sz w:val="24"/>
          <w:szCs w:val="24"/>
          <w:lang w:val="sr-Cyrl-RS"/>
        </w:rPr>
        <w:t>Такође</w:t>
      </w:r>
      <w:r w:rsidR="00803E81">
        <w:rPr>
          <w:rFonts w:ascii="Times New Roman" w:hAnsi="Times New Roman"/>
          <w:sz w:val="24"/>
          <w:szCs w:val="24"/>
          <w:lang w:val="sr-Cyrl-RS"/>
        </w:rPr>
        <w:t>,</w:t>
      </w:r>
      <w:r w:rsidR="005A5103">
        <w:rPr>
          <w:rFonts w:ascii="Times New Roman" w:hAnsi="Times New Roman"/>
          <w:sz w:val="24"/>
          <w:szCs w:val="24"/>
          <w:lang w:val="sr-Cyrl-RS"/>
        </w:rPr>
        <w:t xml:space="preserve"> истакнута је потреба</w:t>
      </w:r>
      <w:r w:rsidR="006876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A5103">
        <w:rPr>
          <w:rFonts w:ascii="Times New Roman" w:hAnsi="Times New Roman"/>
          <w:sz w:val="24"/>
          <w:szCs w:val="24"/>
          <w:lang w:val="sr-Cyrl-RS"/>
        </w:rPr>
        <w:t>за детаљнијим прецизирањем</w:t>
      </w:r>
      <w:r w:rsidR="00B6766F" w:rsidRPr="00B6766F">
        <w:rPr>
          <w:rFonts w:ascii="Times New Roman" w:hAnsi="Times New Roman"/>
          <w:sz w:val="24"/>
          <w:szCs w:val="24"/>
          <w:lang w:val="sr-Cyrl-RS"/>
        </w:rPr>
        <w:t xml:space="preserve"> надлежности</w:t>
      </w:r>
      <w:r w:rsidR="0068769C">
        <w:rPr>
          <w:rFonts w:ascii="Times New Roman" w:hAnsi="Times New Roman"/>
          <w:sz w:val="24"/>
          <w:szCs w:val="24"/>
          <w:lang w:val="sr-Cyrl-RS"/>
        </w:rPr>
        <w:t xml:space="preserve"> Надзорног одбора будући да </w:t>
      </w:r>
      <w:r w:rsidR="000329B5">
        <w:rPr>
          <w:rFonts w:ascii="Times New Roman" w:hAnsi="Times New Roman"/>
          <w:sz w:val="24"/>
          <w:szCs w:val="24"/>
          <w:lang w:val="sr-Cyrl-RS"/>
        </w:rPr>
        <w:t xml:space="preserve">је </w:t>
      </w:r>
      <w:r w:rsidR="005A5103">
        <w:rPr>
          <w:rFonts w:ascii="Times New Roman" w:hAnsi="Times New Roman"/>
          <w:sz w:val="24"/>
          <w:szCs w:val="24"/>
          <w:lang w:val="sr-Cyrl-RS"/>
        </w:rPr>
        <w:t xml:space="preserve">досадашња </w:t>
      </w:r>
      <w:r w:rsidR="000329B5">
        <w:rPr>
          <w:rFonts w:ascii="Times New Roman" w:hAnsi="Times New Roman"/>
          <w:sz w:val="24"/>
          <w:szCs w:val="24"/>
          <w:lang w:val="sr-Cyrl-RS"/>
        </w:rPr>
        <w:t xml:space="preserve">пракса </w:t>
      </w:r>
      <w:r w:rsidR="0068769C">
        <w:rPr>
          <w:rFonts w:ascii="Times New Roman" w:hAnsi="Times New Roman"/>
          <w:sz w:val="24"/>
          <w:szCs w:val="24"/>
          <w:lang w:val="sr-Cyrl-RS"/>
        </w:rPr>
        <w:t xml:space="preserve">показала да се </w:t>
      </w:r>
      <w:r w:rsidR="005A5103">
        <w:rPr>
          <w:rFonts w:ascii="Times New Roman" w:hAnsi="Times New Roman"/>
          <w:sz w:val="24"/>
          <w:szCs w:val="24"/>
          <w:lang w:val="sr-Cyrl-RS"/>
        </w:rPr>
        <w:t xml:space="preserve">увек поставља питање </w:t>
      </w:r>
      <w:r w:rsidR="00781D40">
        <w:rPr>
          <w:rFonts w:ascii="Times New Roman" w:hAnsi="Times New Roman"/>
          <w:sz w:val="24"/>
          <w:szCs w:val="24"/>
          <w:lang w:val="sr-Cyrl-RS"/>
        </w:rPr>
        <w:t>граница</w:t>
      </w:r>
      <w:r w:rsidR="000329B5">
        <w:rPr>
          <w:rFonts w:ascii="Times New Roman" w:hAnsi="Times New Roman"/>
          <w:sz w:val="24"/>
          <w:szCs w:val="24"/>
          <w:lang w:val="sr-Cyrl-RS"/>
        </w:rPr>
        <w:t>,</w:t>
      </w:r>
      <w:r w:rsidR="0068769C">
        <w:rPr>
          <w:rFonts w:ascii="Times New Roman" w:hAnsi="Times New Roman"/>
          <w:sz w:val="24"/>
          <w:szCs w:val="24"/>
          <w:lang w:val="sr-Cyrl-RS"/>
        </w:rPr>
        <w:t xml:space="preserve"> као и прекорачења истих.</w:t>
      </w:r>
      <w:r w:rsidR="00FD78B9">
        <w:rPr>
          <w:rFonts w:ascii="Times New Roman" w:hAnsi="Times New Roman"/>
          <w:sz w:val="24"/>
          <w:szCs w:val="24"/>
          <w:lang w:val="sr-Cyrl-RS"/>
        </w:rPr>
        <w:t xml:space="preserve"> Појашњено је да Надзорни одбор као тело чији се чланови бирају Одлуком Народне скупштине подноси Извештај о раду</w:t>
      </w:r>
      <w:r w:rsidR="00803E81">
        <w:rPr>
          <w:rFonts w:ascii="Times New Roman" w:hAnsi="Times New Roman"/>
          <w:sz w:val="24"/>
          <w:szCs w:val="24"/>
          <w:lang w:val="sr-Cyrl-RS"/>
        </w:rPr>
        <w:t>,</w:t>
      </w:r>
      <w:r w:rsidR="00FD78B9">
        <w:rPr>
          <w:rFonts w:ascii="Times New Roman" w:hAnsi="Times New Roman"/>
          <w:sz w:val="24"/>
          <w:szCs w:val="24"/>
          <w:lang w:val="sr-Cyrl-RS"/>
        </w:rPr>
        <w:t xml:space="preserve"> те да би у складу са тим требало да управо Народна скупштина </w:t>
      </w:r>
      <w:r w:rsidR="009160C7">
        <w:rPr>
          <w:rFonts w:ascii="Times New Roman" w:hAnsi="Times New Roman"/>
          <w:sz w:val="24"/>
          <w:szCs w:val="24"/>
          <w:lang w:val="sr-Cyrl-RS"/>
        </w:rPr>
        <w:t>разматра</w:t>
      </w:r>
      <w:bookmarkStart w:id="0" w:name="_GoBack"/>
      <w:bookmarkEnd w:id="0"/>
      <w:r w:rsidR="00FD78B9" w:rsidRPr="009060B4">
        <w:rPr>
          <w:rFonts w:ascii="Times New Roman" w:hAnsi="Times New Roman"/>
          <w:sz w:val="24"/>
          <w:szCs w:val="24"/>
          <w:lang w:val="sr-Cyrl-RS"/>
        </w:rPr>
        <w:t xml:space="preserve"> тај документ. </w:t>
      </w:r>
    </w:p>
    <w:p w:rsidR="008451CA" w:rsidRPr="009060B4" w:rsidRDefault="008451CA" w:rsidP="008451CA">
      <w:pPr>
        <w:spacing w:after="180" w:line="300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Чланови Надзорног одбора истакли су да ће овај одбор у свом раду наставити са добром праксом</w:t>
      </w:r>
      <w:r w:rsidR="00BD6298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сарадње са свим релевантним учесницима</w:t>
      </w:r>
      <w:r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у изборној кампањи, као што је Закон и предвидео.</w:t>
      </w:r>
    </w:p>
    <w:p w:rsidR="008451CA" w:rsidRPr="009060B4" w:rsidRDefault="008E6BFD" w:rsidP="008451CA">
      <w:pPr>
        <w:spacing w:after="180" w:line="300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И</w:t>
      </w:r>
      <w:r w:rsidR="00414D95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стакнуто је да </w:t>
      </w:r>
      <w:r w:rsidR="00B84487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Надзорни одбор</w:t>
      </w:r>
      <w:r w:rsidR="00A80FE6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путем саопштења</w:t>
      </w:r>
      <w:r w:rsidR="00B84487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информише</w:t>
      </w:r>
      <w:r w:rsidR="00480A01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јавност</w:t>
      </w:r>
      <w:r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о својим активностима</w:t>
      </w:r>
      <w:r w:rsidR="00480A01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5B60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како </w:t>
      </w:r>
      <w:r w:rsidR="00480A01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би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сваки грађанин и учесник у изборној кампањи</w:t>
      </w:r>
      <w:r w:rsidR="0050420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био</w:t>
      </w:r>
      <w:r w:rsidR="00480A01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0420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упознат</w:t>
      </w:r>
      <w:r w:rsidR="00AC65F6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са могућношћу </w:t>
      </w:r>
      <w:r w:rsidR="00FB5B60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обраћања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Надзорном одбору уколико уочи неправилности из надлежности овог одбора.</w:t>
      </w:r>
      <w:r w:rsidR="00AC65F6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Чланови Надзорног одбора подсетили су на могућност „издвојеног мишљења“ односно права сваког члана одбора да након гласања изнесе своје мишљење које затим постаје саставни део Записника.  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:rsidR="008451CA" w:rsidRDefault="008451CA" w:rsidP="008451CA">
      <w:pPr>
        <w:spacing w:after="180" w:line="300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У дискусији су учествовали Светислав Гонцић, председн</w:t>
      </w:r>
      <w:r w:rsidR="000C526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ик Надзорног одбора и чланови: п</w:t>
      </w:r>
      <w:r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роф. др Миодраг Савовић,</w:t>
      </w:r>
      <w:r w:rsidR="00054C28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03E8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др</w:t>
      </w:r>
      <w:r w:rsidR="000C526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54C28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Слободан Првановић, </w:t>
      </w:r>
      <w:r w:rsidR="00803E8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мр</w:t>
      </w:r>
      <w:r w:rsidR="000C526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54C28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Војин Вучићевић</w:t>
      </w:r>
      <w:r w:rsid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proofErr w:type="spellStart"/>
      <w:r w:rsidR="000C5261" w:rsidRPr="000C5261">
        <w:rPr>
          <w:rFonts w:ascii="Times New Roman" w:hAnsi="Times New Roman"/>
          <w:sz w:val="24"/>
          <w:szCs w:val="24"/>
        </w:rPr>
        <w:t>проф</w:t>
      </w:r>
      <w:proofErr w:type="spellEnd"/>
      <w:r w:rsidR="000C5261" w:rsidRPr="000C526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0C5261" w:rsidRPr="000C5261">
        <w:rPr>
          <w:rFonts w:ascii="Times New Roman" w:hAnsi="Times New Roman"/>
          <w:sz w:val="24"/>
          <w:szCs w:val="24"/>
        </w:rPr>
        <w:t>др</w:t>
      </w:r>
      <w:proofErr w:type="gramEnd"/>
      <w:r w:rsidR="000C5261" w:rsidRPr="000C5261">
        <w:rPr>
          <w:rFonts w:ascii="Times New Roman" w:hAnsi="Times New Roman"/>
          <w:sz w:val="24"/>
          <w:szCs w:val="24"/>
        </w:rPr>
        <w:t xml:space="preserve"> </w:t>
      </w:r>
      <w:r w:rsidR="009060B4" w:rsidRPr="000C526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Драган Вучинић</w:t>
      </w:r>
      <w:r w:rsidR="00F10CD9" w:rsidRPr="000C526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и </w:t>
      </w:r>
      <w:proofErr w:type="spellStart"/>
      <w:r w:rsidR="000C5261" w:rsidRPr="000C5261">
        <w:rPr>
          <w:rFonts w:ascii="Times New Roman" w:hAnsi="Times New Roman"/>
          <w:sz w:val="24"/>
          <w:szCs w:val="24"/>
        </w:rPr>
        <w:t>проф</w:t>
      </w:r>
      <w:proofErr w:type="spellEnd"/>
      <w:r w:rsidR="000C5261" w:rsidRPr="000C526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0C5261" w:rsidRPr="000C5261">
        <w:rPr>
          <w:rFonts w:ascii="Times New Roman" w:hAnsi="Times New Roman"/>
          <w:sz w:val="24"/>
          <w:szCs w:val="24"/>
        </w:rPr>
        <w:t>др</w:t>
      </w:r>
      <w:proofErr w:type="gramEnd"/>
      <w:r w:rsidR="000C5261" w:rsidRPr="000C5261">
        <w:rPr>
          <w:rFonts w:ascii="Times New Roman" w:hAnsi="Times New Roman"/>
          <w:sz w:val="24"/>
          <w:szCs w:val="24"/>
        </w:rPr>
        <w:t xml:space="preserve"> </w:t>
      </w:r>
      <w:r w:rsidR="00F10CD9" w:rsidRPr="000C526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Бојан Тубић</w:t>
      </w:r>
      <w:r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</w:p>
    <w:p w:rsidR="00AD59A9" w:rsidRPr="00F10CD9" w:rsidRDefault="008451CA" w:rsidP="00F10CD9">
      <w:pPr>
        <w:spacing w:after="180" w:line="300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</w:p>
    <w:sectPr w:rsidR="00AD59A9" w:rsidRPr="00F10CD9" w:rsidSect="003642AB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C18"/>
    <w:rsid w:val="000329B5"/>
    <w:rsid w:val="00054C28"/>
    <w:rsid w:val="000B0DD1"/>
    <w:rsid w:val="000C5261"/>
    <w:rsid w:val="0012768B"/>
    <w:rsid w:val="001B44D3"/>
    <w:rsid w:val="00227AD2"/>
    <w:rsid w:val="002779C0"/>
    <w:rsid w:val="0032556C"/>
    <w:rsid w:val="00363891"/>
    <w:rsid w:val="003642AB"/>
    <w:rsid w:val="00414D95"/>
    <w:rsid w:val="004475F3"/>
    <w:rsid w:val="00480A01"/>
    <w:rsid w:val="004B277C"/>
    <w:rsid w:val="004B4F6F"/>
    <w:rsid w:val="0050420C"/>
    <w:rsid w:val="005834C7"/>
    <w:rsid w:val="005A5103"/>
    <w:rsid w:val="005F0C18"/>
    <w:rsid w:val="0068769C"/>
    <w:rsid w:val="00781D40"/>
    <w:rsid w:val="007B1716"/>
    <w:rsid w:val="00803E81"/>
    <w:rsid w:val="008451CA"/>
    <w:rsid w:val="008E6BFD"/>
    <w:rsid w:val="009060B4"/>
    <w:rsid w:val="009160C7"/>
    <w:rsid w:val="0096256A"/>
    <w:rsid w:val="00976576"/>
    <w:rsid w:val="00A57D63"/>
    <w:rsid w:val="00A80FE6"/>
    <w:rsid w:val="00AA383D"/>
    <w:rsid w:val="00AB4336"/>
    <w:rsid w:val="00AC65F6"/>
    <w:rsid w:val="00AD59A9"/>
    <w:rsid w:val="00B6766F"/>
    <w:rsid w:val="00B84487"/>
    <w:rsid w:val="00BD6298"/>
    <w:rsid w:val="00C56A15"/>
    <w:rsid w:val="00D64D66"/>
    <w:rsid w:val="00DA3685"/>
    <w:rsid w:val="00DC4C90"/>
    <w:rsid w:val="00E81C7D"/>
    <w:rsid w:val="00F10CD9"/>
    <w:rsid w:val="00FB5B60"/>
    <w:rsid w:val="00FD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00D5F"/>
  <w15:docId w15:val="{D94F3D0C-5069-4836-990F-025854D05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1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4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Perović</dc:creator>
  <cp:keywords/>
  <dc:description/>
  <cp:lastModifiedBy>Helena Žurkić</cp:lastModifiedBy>
  <cp:revision>55</cp:revision>
  <cp:lastPrinted>2023-11-23T12:12:00Z</cp:lastPrinted>
  <dcterms:created xsi:type="dcterms:W3CDTF">2023-11-23T08:48:00Z</dcterms:created>
  <dcterms:modified xsi:type="dcterms:W3CDTF">2023-12-20T10:05:00Z</dcterms:modified>
</cp:coreProperties>
</file>